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B5F5" w14:textId="34EC1CED" w:rsidR="00EB3C73" w:rsidRPr="00851437" w:rsidRDefault="00E50A03" w:rsidP="00E50A03">
      <w:pPr>
        <w:pStyle w:val="a3"/>
        <w:tabs>
          <w:tab w:val="left" w:pos="6030"/>
          <w:tab w:val="right" w:pos="9355"/>
        </w:tabs>
        <w:rPr>
          <w:b/>
        </w:rPr>
      </w:pPr>
      <w:r>
        <w:tab/>
        <w:t>УТВЕРЖДАЮ:</w:t>
      </w:r>
      <w:r>
        <w:tab/>
      </w:r>
      <w:r w:rsidR="00EB3C73" w:rsidRPr="00EB3C73">
        <w:t xml:space="preserve">                                                                                       </w:t>
      </w:r>
      <w:bookmarkStart w:id="0" w:name="_Hlk93655199"/>
    </w:p>
    <w:bookmarkEnd w:id="0"/>
    <w:p w14:paraId="7E973BCF" w14:textId="3DC24968" w:rsidR="00EB3C73" w:rsidRPr="00EB3C73" w:rsidRDefault="00E50A03" w:rsidP="00E50A03">
      <w:pPr>
        <w:tabs>
          <w:tab w:val="left" w:pos="5955"/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A1259">
        <w:rPr>
          <w:b/>
          <w:sz w:val="22"/>
          <w:szCs w:val="22"/>
        </w:rPr>
        <w:t>Директор</w:t>
      </w:r>
      <w:r w:rsidR="00EB3C73" w:rsidRPr="00EB3C73">
        <w:rPr>
          <w:b/>
          <w:sz w:val="22"/>
          <w:szCs w:val="22"/>
        </w:rPr>
        <w:t xml:space="preserve"> Глубокского</w:t>
      </w:r>
    </w:p>
    <w:p w14:paraId="0ADE832A" w14:textId="3B73C274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E50A03">
        <w:rPr>
          <w:b/>
          <w:sz w:val="22"/>
          <w:szCs w:val="22"/>
        </w:rPr>
        <w:t xml:space="preserve">    </w:t>
      </w:r>
      <w:r w:rsidRPr="00EB3C73">
        <w:rPr>
          <w:b/>
          <w:sz w:val="22"/>
          <w:szCs w:val="22"/>
        </w:rPr>
        <w:t>опытного лесхоза</w:t>
      </w:r>
      <w:r w:rsidR="001F41E3">
        <w:rPr>
          <w:b/>
          <w:sz w:val="22"/>
          <w:szCs w:val="22"/>
        </w:rPr>
        <w:t xml:space="preserve"> </w:t>
      </w:r>
      <w:r w:rsidR="0062579D">
        <w:rPr>
          <w:b/>
          <w:sz w:val="22"/>
          <w:szCs w:val="22"/>
        </w:rPr>
        <w:t xml:space="preserve"> </w:t>
      </w:r>
      <w:r w:rsidR="00EF3AE9">
        <w:rPr>
          <w:b/>
          <w:sz w:val="22"/>
          <w:szCs w:val="22"/>
        </w:rPr>
        <w:t xml:space="preserve"> </w:t>
      </w:r>
      <w:proofErr w:type="spellStart"/>
      <w:r w:rsidR="002A1259">
        <w:rPr>
          <w:b/>
          <w:sz w:val="22"/>
          <w:szCs w:val="22"/>
        </w:rPr>
        <w:t>А.С.Сыропятко</w:t>
      </w:r>
      <w:proofErr w:type="spellEnd"/>
    </w:p>
    <w:p w14:paraId="155AAB9E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</w:t>
      </w:r>
    </w:p>
    <w:p w14:paraId="52767934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   __________________________                                                                                                                 </w:t>
      </w:r>
    </w:p>
    <w:p w14:paraId="2614B18F" w14:textId="05130A36" w:rsidR="00EB3C73" w:rsidRPr="00F82E4E" w:rsidRDefault="001E05DF" w:rsidP="00AE64B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FF3AFF">
        <w:rPr>
          <w:b/>
          <w:sz w:val="18"/>
          <w:szCs w:val="18"/>
        </w:rPr>
        <w:t>9</w:t>
      </w:r>
      <w:r w:rsidR="00BF5FBB">
        <w:rPr>
          <w:b/>
          <w:sz w:val="18"/>
          <w:szCs w:val="18"/>
        </w:rPr>
        <w:t xml:space="preserve"> </w:t>
      </w:r>
      <w:r w:rsidR="00FF3AFF">
        <w:rPr>
          <w:b/>
          <w:sz w:val="18"/>
          <w:szCs w:val="18"/>
        </w:rPr>
        <w:t>но</w:t>
      </w:r>
      <w:r w:rsidR="00CF10B1">
        <w:rPr>
          <w:b/>
          <w:sz w:val="18"/>
          <w:szCs w:val="18"/>
        </w:rPr>
        <w:t>ября</w:t>
      </w:r>
      <w:r w:rsidR="00E50A03" w:rsidRPr="006911E0">
        <w:rPr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 w:rsidR="00E50A03" w:rsidRPr="006911E0">
        <w:rPr>
          <w:b/>
          <w:sz w:val="18"/>
          <w:szCs w:val="18"/>
        </w:rPr>
        <w:t xml:space="preserve"> года</w:t>
      </w:r>
      <w:r w:rsidR="00140FEE" w:rsidRPr="006911E0">
        <w:rPr>
          <w:b/>
          <w:sz w:val="18"/>
          <w:szCs w:val="18"/>
        </w:rPr>
        <w:t>.</w:t>
      </w:r>
    </w:p>
    <w:p w14:paraId="02EC837C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467CD8EE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3E9AF4BC" w14:textId="77777777" w:rsidR="00EB3C73" w:rsidRDefault="00EB3C73" w:rsidP="00EB3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9ABABB5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9E72FAC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51CA90F" w14:textId="32C90C70" w:rsidR="00EB3C73" w:rsidRDefault="00EB3C73" w:rsidP="00EB3C73">
      <w:pPr>
        <w:tabs>
          <w:tab w:val="left" w:pos="4140"/>
        </w:tabs>
        <w:rPr>
          <w:b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="00BC1C7C">
        <w:rPr>
          <w:b/>
        </w:rPr>
        <w:t>Прейскурант</w:t>
      </w:r>
      <w:r>
        <w:rPr>
          <w:b/>
        </w:rPr>
        <w:t xml:space="preserve"> цен </w:t>
      </w:r>
      <w:r w:rsidR="00473851">
        <w:rPr>
          <w:b/>
        </w:rPr>
        <w:t>№</w:t>
      </w:r>
      <w:r w:rsidR="00E50A03">
        <w:rPr>
          <w:b/>
        </w:rPr>
        <w:t>1</w:t>
      </w:r>
      <w:r w:rsidR="00D25800">
        <w:rPr>
          <w:b/>
        </w:rPr>
        <w:t>А</w:t>
      </w:r>
    </w:p>
    <w:p w14:paraId="578E7A8A" w14:textId="2F3AD51E" w:rsidR="001A584A" w:rsidRDefault="00EB3C7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>на услуги лесоохотничьего хозяйства</w:t>
      </w:r>
      <w:r w:rsidR="001A584A">
        <w:rPr>
          <w:b/>
        </w:rPr>
        <w:t xml:space="preserve"> </w:t>
      </w:r>
      <w:r w:rsidR="00BF5FBB">
        <w:rPr>
          <w:b/>
        </w:rPr>
        <w:t>в будние дни</w:t>
      </w:r>
      <w:r w:rsidR="008233B1">
        <w:rPr>
          <w:b/>
        </w:rPr>
        <w:t xml:space="preserve"> (</w:t>
      </w:r>
      <w:proofErr w:type="spellStart"/>
      <w:r w:rsidR="00A4146D">
        <w:rPr>
          <w:b/>
        </w:rPr>
        <w:t>пн</w:t>
      </w:r>
      <w:proofErr w:type="spellEnd"/>
      <w:r w:rsidR="006A40DD">
        <w:rPr>
          <w:b/>
        </w:rPr>
        <w:t xml:space="preserve"> </w:t>
      </w:r>
      <w:r w:rsidR="00C7664A">
        <w:rPr>
          <w:b/>
        </w:rPr>
        <w:t>12:00</w:t>
      </w:r>
      <w:r w:rsidR="008233B1">
        <w:rPr>
          <w:b/>
        </w:rPr>
        <w:t>-</w:t>
      </w:r>
      <w:r w:rsidR="006A40DD">
        <w:rPr>
          <w:b/>
        </w:rPr>
        <w:t>пт</w:t>
      </w:r>
      <w:r w:rsidR="00C7664A">
        <w:rPr>
          <w:b/>
        </w:rPr>
        <w:t xml:space="preserve"> 12:00</w:t>
      </w:r>
      <w:r w:rsidR="008233B1">
        <w:rPr>
          <w:b/>
        </w:rPr>
        <w:t>)</w:t>
      </w:r>
    </w:p>
    <w:p w14:paraId="6967A871" w14:textId="5922A5D7" w:rsidR="00EB3C73" w:rsidRDefault="00E50A0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 xml:space="preserve">в </w:t>
      </w:r>
      <w:r w:rsidR="00EB3C73">
        <w:rPr>
          <w:b/>
        </w:rPr>
        <w:t>Глубокск</w:t>
      </w:r>
      <w:r>
        <w:rPr>
          <w:b/>
        </w:rPr>
        <w:t>ом</w:t>
      </w:r>
      <w:r w:rsidR="00EB3C73">
        <w:rPr>
          <w:b/>
        </w:rPr>
        <w:t xml:space="preserve"> опытн</w:t>
      </w:r>
      <w:r>
        <w:rPr>
          <w:b/>
        </w:rPr>
        <w:t xml:space="preserve">ом </w:t>
      </w:r>
      <w:r w:rsidR="00EB3C73">
        <w:rPr>
          <w:b/>
        </w:rPr>
        <w:t>лесхоз</w:t>
      </w:r>
      <w:r>
        <w:rPr>
          <w:b/>
        </w:rPr>
        <w:t>е</w:t>
      </w:r>
    </w:p>
    <w:p w14:paraId="48B5D8E8" w14:textId="77777777" w:rsidR="00C42032" w:rsidRDefault="00C42032" w:rsidP="00EB3C73">
      <w:pPr>
        <w:tabs>
          <w:tab w:val="left" w:pos="4140"/>
        </w:tabs>
        <w:jc w:val="center"/>
        <w:rPr>
          <w:b/>
        </w:rPr>
      </w:pPr>
    </w:p>
    <w:p w14:paraId="034F1EAB" w14:textId="1FB607D7" w:rsidR="00EB3C73" w:rsidRPr="00C42032" w:rsidRDefault="00617D3A" w:rsidP="00C42032">
      <w:pPr>
        <w:tabs>
          <w:tab w:val="left" w:pos="41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ввести в действие с </w:t>
      </w:r>
      <w:r w:rsidR="001E05DF">
        <w:rPr>
          <w:b/>
          <w:sz w:val="20"/>
          <w:szCs w:val="20"/>
        </w:rPr>
        <w:t>0</w:t>
      </w:r>
      <w:r w:rsidR="00FF3AFF">
        <w:rPr>
          <w:b/>
          <w:sz w:val="20"/>
          <w:szCs w:val="20"/>
        </w:rPr>
        <w:t>9</w:t>
      </w:r>
      <w:r w:rsidR="00E50A03">
        <w:rPr>
          <w:b/>
          <w:sz w:val="20"/>
          <w:szCs w:val="20"/>
        </w:rPr>
        <w:t>.</w:t>
      </w:r>
      <w:r w:rsidR="00FF3AFF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.20</w:t>
      </w:r>
      <w:r w:rsidR="00E50A03">
        <w:rPr>
          <w:b/>
          <w:sz w:val="20"/>
          <w:szCs w:val="20"/>
        </w:rPr>
        <w:t>2</w:t>
      </w:r>
      <w:r w:rsidR="00FF3AFF">
        <w:rPr>
          <w:b/>
          <w:sz w:val="20"/>
          <w:szCs w:val="20"/>
        </w:rPr>
        <w:t>5</w:t>
      </w:r>
      <w:r w:rsidR="00E50A03">
        <w:rPr>
          <w:b/>
          <w:sz w:val="20"/>
          <w:szCs w:val="20"/>
        </w:rPr>
        <w:t>г</w:t>
      </w:r>
      <w:r w:rsidR="00C42032" w:rsidRPr="00C42032">
        <w:rPr>
          <w:b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134"/>
        <w:gridCol w:w="993"/>
        <w:gridCol w:w="1559"/>
      </w:tblGrid>
      <w:tr w:rsidR="00C42032" w:rsidRPr="00C4758D" w14:paraId="6D9DD676" w14:textId="77777777" w:rsidTr="00C20114">
        <w:trPr>
          <w:trHeight w:val="7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8263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</w:pPr>
            <w: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DF5C1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  <w:jc w:val="center"/>
            </w:pPr>
            <w:r>
              <w:t>Наименование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9B053" w14:textId="601388F0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Ед.</w:t>
            </w:r>
            <w:r w:rsidR="00EF3AE9">
              <w:t xml:space="preserve"> </w:t>
            </w:r>
            <w:r>
              <w:t>изм.</w:t>
            </w:r>
          </w:p>
        </w:tc>
        <w:tc>
          <w:tcPr>
            <w:tcW w:w="1134" w:type="dxa"/>
            <w:shd w:val="clear" w:color="auto" w:fill="auto"/>
          </w:tcPr>
          <w:p w14:paraId="583E375E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без НДС, руб.</w:t>
            </w:r>
          </w:p>
        </w:tc>
        <w:tc>
          <w:tcPr>
            <w:tcW w:w="993" w:type="dxa"/>
            <w:shd w:val="clear" w:color="auto" w:fill="auto"/>
          </w:tcPr>
          <w:p w14:paraId="65DEFB78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Сумма НДС, руб.</w:t>
            </w:r>
          </w:p>
        </w:tc>
        <w:tc>
          <w:tcPr>
            <w:tcW w:w="1559" w:type="dxa"/>
            <w:shd w:val="clear" w:color="auto" w:fill="auto"/>
          </w:tcPr>
          <w:p w14:paraId="36622122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с НДС, руб.</w:t>
            </w:r>
          </w:p>
        </w:tc>
      </w:tr>
      <w:tr w:rsidR="00C42032" w14:paraId="75D192A8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72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76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комплекса (в т.ч. беседка, баня):</w:t>
            </w:r>
          </w:p>
          <w:p w14:paraId="0E24CCA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34CBACEF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23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A4C810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440002CD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4F7850F5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2B7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05D2CE8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190A5BC" w14:textId="226DB82B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</w:t>
            </w:r>
            <w:r w:rsidR="00FF3AFF">
              <w:t>91</w:t>
            </w:r>
            <w:r>
              <w:t>.</w:t>
            </w:r>
            <w:r w:rsidR="00FF3AFF">
              <w:t>67</w:t>
            </w:r>
          </w:p>
          <w:p w14:paraId="3532F4E4" w14:textId="7DC8FBE9" w:rsidR="00C42032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587</w:t>
            </w:r>
            <w:r w:rsidR="00CF10B1">
              <w:t>.</w:t>
            </w:r>
            <w:r>
              <w:t>5</w:t>
            </w:r>
            <w:r w:rsidR="00CF10B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F4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12A05A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4270147" w14:textId="073312BF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</w:t>
            </w:r>
            <w:r w:rsidR="00FF3AFF">
              <w:t>8</w:t>
            </w:r>
            <w:r>
              <w:t>.</w:t>
            </w:r>
            <w:r w:rsidR="00FF3AFF">
              <w:t>33</w:t>
            </w:r>
          </w:p>
          <w:p w14:paraId="0768CA14" w14:textId="117AAEEC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</w:t>
            </w:r>
            <w:r w:rsidR="00FF3AFF">
              <w:t>17</w:t>
            </w:r>
            <w:r>
              <w:t>.</w:t>
            </w:r>
            <w:r w:rsidR="00FF3AFF">
              <w:t>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71A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6A6663C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8ACD3F4" w14:textId="2C078EC7" w:rsidR="00C42032" w:rsidRDefault="00CF10B1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</w:t>
            </w:r>
            <w:r w:rsidR="00FF3AFF">
              <w:t>7</w:t>
            </w:r>
            <w:r>
              <w:t>0</w:t>
            </w:r>
            <w:r w:rsidR="00C42032">
              <w:t>.00</w:t>
            </w:r>
          </w:p>
          <w:p w14:paraId="794C0E68" w14:textId="12E56557" w:rsidR="00C42032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705</w:t>
            </w:r>
            <w:r w:rsidR="0060198F">
              <w:t>.00</w:t>
            </w:r>
          </w:p>
        </w:tc>
      </w:tr>
      <w:tr w:rsidR="00C42032" w14:paraId="54E11FAE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00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2A2" w14:textId="7398CF91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домика</w:t>
            </w:r>
            <w:r w:rsidR="00723282">
              <w:t xml:space="preserve"> </w:t>
            </w:r>
            <w:r w:rsidR="00847E46">
              <w:t>(</w:t>
            </w:r>
            <w:r w:rsidR="00723282">
              <w:t>каминны</w:t>
            </w:r>
            <w:r w:rsidR="00847E46">
              <w:t>й</w:t>
            </w:r>
            <w:r w:rsidR="00723282">
              <w:t xml:space="preserve"> зал+</w:t>
            </w:r>
            <w:r w:rsidR="00EF3AE9">
              <w:t xml:space="preserve"> </w:t>
            </w:r>
            <w:r w:rsidR="00723282">
              <w:t>кухня</w:t>
            </w:r>
            <w:r w:rsidR="00847E46">
              <w:t>)</w:t>
            </w:r>
          </w:p>
          <w:p w14:paraId="15DDD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B6A7AC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E7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271495D" w14:textId="77777777" w:rsidR="00A726E0" w:rsidRDefault="00A726E0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</w:p>
          <w:p w14:paraId="0096FA14" w14:textId="4F11A199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B047FD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7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7024E74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24234A0" w14:textId="765CF007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172.50</w:t>
            </w:r>
          </w:p>
          <w:p w14:paraId="00E9B259" w14:textId="79D8DACE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255.83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A4F0518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FCF5302" w14:textId="52FD398D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34.50</w:t>
            </w:r>
          </w:p>
          <w:p w14:paraId="2FB057B8" w14:textId="56AF9EF2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51.17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3D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B3C5131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02FAFCD9" w14:textId="3C9D3F05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207</w:t>
            </w:r>
            <w:r w:rsidR="00300974">
              <w:t>.</w:t>
            </w:r>
            <w:r w:rsidR="00A726E0" w:rsidRPr="006911E0">
              <w:t>00</w:t>
            </w:r>
          </w:p>
          <w:p w14:paraId="71C2AFDA" w14:textId="7592C55D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307.</w:t>
            </w:r>
            <w:r w:rsidR="005E691E" w:rsidRPr="006911E0">
              <w:t>00</w:t>
            </w:r>
          </w:p>
        </w:tc>
      </w:tr>
      <w:tr w:rsidR="00C42032" w14:paraId="42C542E0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A16" w14:textId="205E6348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домика</w:t>
            </w:r>
            <w:r w:rsidR="00EF3AE9">
              <w:t xml:space="preserve"> </w:t>
            </w:r>
            <w:r>
              <w:t>(8 к.</w:t>
            </w:r>
            <w:r w:rsidR="00EF3AE9">
              <w:t xml:space="preserve"> </w:t>
            </w:r>
            <w:r>
              <w:t>м.)</w:t>
            </w:r>
          </w:p>
          <w:p w14:paraId="239DACE5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2FE8AEE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014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EE97D3B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E762297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2B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AB6C5B2" w14:textId="16EFF865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154.17</w:t>
            </w:r>
          </w:p>
          <w:p w14:paraId="30CB357A" w14:textId="570574FE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308.33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DC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1E8B26C" w14:textId="2D47AC31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30.83</w:t>
            </w:r>
          </w:p>
          <w:p w14:paraId="0711CA4E" w14:textId="661AA2BD" w:rsidR="00C42032" w:rsidRPr="006911E0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61.67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98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76347C4" w14:textId="62DD9D75" w:rsidR="00C42032" w:rsidRPr="006911E0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</w:t>
            </w:r>
            <w:r w:rsidR="00FF3AFF">
              <w:t>8</w:t>
            </w:r>
            <w:r>
              <w:t>5</w:t>
            </w:r>
            <w:r w:rsidR="00C24B84" w:rsidRPr="006911E0">
              <w:t>.00</w:t>
            </w:r>
          </w:p>
          <w:p w14:paraId="36C51BB8" w14:textId="3834CA18" w:rsidR="00C42032" w:rsidRPr="006911E0" w:rsidRDefault="001F09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</w:t>
            </w:r>
            <w:r w:rsidR="00FF3AFF">
              <w:t>7</w:t>
            </w:r>
            <w:r>
              <w:t>0</w:t>
            </w:r>
            <w:r w:rsidR="0060198F">
              <w:t>.00</w:t>
            </w:r>
          </w:p>
        </w:tc>
      </w:tr>
      <w:tr w:rsidR="00E70663" w14:paraId="421B7BF1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D7A" w14:textId="33C4B79A" w:rsidR="00E70663" w:rsidRDefault="00E70663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08E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Проживание в домике охотника за 1 койко-место</w:t>
            </w:r>
          </w:p>
          <w:p w14:paraId="503B141A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граждан РБ</w:t>
            </w:r>
          </w:p>
          <w:p w14:paraId="098B1D88" w14:textId="1A64C283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</w:t>
            </w:r>
            <w:r w:rsidR="00C47893">
              <w:t>н</w:t>
            </w:r>
            <w:r>
              <w:t>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39F" w14:textId="77777777" w:rsidR="00E70663" w:rsidRDefault="00E70663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BB222E4" w14:textId="77777777" w:rsidR="00E70663" w:rsidRDefault="00E70663" w:rsidP="00E70663"/>
          <w:p w14:paraId="472AAAB5" w14:textId="77777777" w:rsidR="00E70663" w:rsidRDefault="00E70663" w:rsidP="00E70663">
            <w:pPr>
              <w:jc w:val="center"/>
            </w:pPr>
            <w:r>
              <w:t>1 сутки</w:t>
            </w:r>
          </w:p>
          <w:p w14:paraId="38F8A454" w14:textId="2A83EACE" w:rsidR="00E70663" w:rsidRPr="00E70663" w:rsidRDefault="00E70663" w:rsidP="00F3520B">
            <w:pPr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D8E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DB6F0E6" w14:textId="77777777" w:rsidR="00E70663" w:rsidRPr="006911E0" w:rsidRDefault="00E70663" w:rsidP="00E70663"/>
          <w:p w14:paraId="3A230223" w14:textId="1F60C27D" w:rsidR="00E70663" w:rsidRPr="006911E0" w:rsidRDefault="00FF3AFF" w:rsidP="00E70663">
            <w:pPr>
              <w:jc w:val="center"/>
            </w:pPr>
            <w:r>
              <w:t>21.67</w:t>
            </w:r>
          </w:p>
          <w:p w14:paraId="35C4EDA7" w14:textId="0D996059" w:rsidR="00F3520B" w:rsidRPr="006911E0" w:rsidRDefault="00FF3AFF" w:rsidP="00F3520B">
            <w:pPr>
              <w:jc w:val="center"/>
            </w:pPr>
            <w:r>
              <w:t>41.67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4E7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004452E" w14:textId="77777777" w:rsidR="00E70663" w:rsidRPr="006911E0" w:rsidRDefault="00E70663" w:rsidP="00E70663"/>
          <w:p w14:paraId="0D411A2A" w14:textId="601BD73A" w:rsidR="00E70663" w:rsidRPr="006911E0" w:rsidRDefault="00FF3AFF" w:rsidP="00E70663">
            <w:pPr>
              <w:jc w:val="center"/>
            </w:pPr>
            <w:r>
              <w:t>4.33</w:t>
            </w:r>
          </w:p>
          <w:p w14:paraId="5EDDEFEA" w14:textId="15A16D7C" w:rsidR="00F3520B" w:rsidRPr="006911E0" w:rsidRDefault="00FF3AFF" w:rsidP="00F3520B">
            <w:pPr>
              <w:jc w:val="center"/>
            </w:pPr>
            <w:r>
              <w:t>8.33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E6F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22A382E" w14:textId="77777777" w:rsidR="00E70663" w:rsidRPr="006911E0" w:rsidRDefault="00E70663" w:rsidP="00E70663"/>
          <w:p w14:paraId="38949D8C" w14:textId="4B2E0AFF" w:rsidR="00E70663" w:rsidRPr="006911E0" w:rsidRDefault="00023E93" w:rsidP="00E70663">
            <w:pPr>
              <w:jc w:val="center"/>
            </w:pPr>
            <w:r w:rsidRPr="006911E0">
              <w:t>2</w:t>
            </w:r>
            <w:r w:rsidR="00FF3AFF">
              <w:t>6</w:t>
            </w:r>
            <w:r w:rsidRPr="006911E0">
              <w:t>.00</w:t>
            </w:r>
          </w:p>
          <w:p w14:paraId="0349D275" w14:textId="26918B44" w:rsidR="00F3520B" w:rsidRPr="006911E0" w:rsidRDefault="00FF3AFF" w:rsidP="00F3520B">
            <w:pPr>
              <w:jc w:val="center"/>
            </w:pPr>
            <w:r>
              <w:t>50</w:t>
            </w:r>
            <w:r w:rsidR="00023E93" w:rsidRPr="006911E0">
              <w:t>.00</w:t>
            </w:r>
          </w:p>
        </w:tc>
      </w:tr>
      <w:tr w:rsidR="00103177" w14:paraId="370E60C9" w14:textId="77777777" w:rsidTr="00226AA0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DD5" w14:textId="18D36F93" w:rsidR="00103177" w:rsidRDefault="00F3520B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5</w:t>
            </w:r>
            <w:r w:rsidR="00103177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1C8" w14:textId="77777777" w:rsidR="00103177" w:rsidRDefault="00103177" w:rsidP="00226AA0">
            <w:pPr>
              <w:tabs>
                <w:tab w:val="left" w:pos="5580"/>
              </w:tabs>
              <w:spacing w:line="276" w:lineRule="auto"/>
              <w:ind w:right="-146"/>
            </w:pPr>
            <w:r>
              <w:t>Использование бани (сеанс)</w:t>
            </w:r>
          </w:p>
          <w:p w14:paraId="5C83317B" w14:textId="3C275302" w:rsidR="00103177" w:rsidRDefault="00103177" w:rsidP="00C20114">
            <w:pPr>
              <w:tabs>
                <w:tab w:val="left" w:pos="5580"/>
              </w:tabs>
              <w:spacing w:line="276" w:lineRule="auto"/>
              <w:ind w:right="-14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109" w14:textId="4BA83A29" w:rsidR="00103177" w:rsidRDefault="00103177" w:rsidP="001B3BA0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B2B" w14:textId="0F9A332A" w:rsidR="00103177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98.33</w:t>
            </w:r>
          </w:p>
          <w:p w14:paraId="35E9EC61" w14:textId="0FCC06D9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212" w14:textId="49D77AA7" w:rsidR="00103177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19.67</w:t>
            </w:r>
          </w:p>
          <w:p w14:paraId="210E0EC4" w14:textId="212F5F0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334" w14:textId="7EF505C9" w:rsidR="00103177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118.</w:t>
            </w:r>
            <w:r w:rsidR="00103177">
              <w:t>00</w:t>
            </w:r>
          </w:p>
          <w:p w14:paraId="0273FF1B" w14:textId="315DE2E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</w:tr>
      <w:tr w:rsidR="00F3520B" w14:paraId="4D71AE1D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212" w14:textId="2B1B95A6" w:rsidR="00F3520B" w:rsidRDefault="00847E46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6</w:t>
            </w:r>
            <w:r w:rsidR="00C0707A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BB5" w14:textId="48A0AF74" w:rsidR="00F3520B" w:rsidRDefault="00C20114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 xml:space="preserve">Услуги беседки большой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6F4" w14:textId="0DCBC140" w:rsidR="00F3520B" w:rsidRDefault="00C0707A" w:rsidP="00C0707A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F5" w14:textId="2543288F" w:rsidR="00F3520B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B4F" w14:textId="4D849476" w:rsidR="00F3520B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12.67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B86" w14:textId="6CBE4183" w:rsidR="00F3520B" w:rsidRDefault="00FF3AF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76</w:t>
            </w:r>
            <w:r w:rsidR="00E052DC">
              <w:t>.00</w:t>
            </w:r>
          </w:p>
        </w:tc>
      </w:tr>
    </w:tbl>
    <w:p w14:paraId="3DA3DEC8" w14:textId="77777777" w:rsidR="009E6011" w:rsidRDefault="009E6011" w:rsidP="00EB3C73">
      <w:pPr>
        <w:ind w:right="1435"/>
      </w:pPr>
    </w:p>
    <w:p w14:paraId="52A66E61" w14:textId="77777777" w:rsidR="009E6011" w:rsidRDefault="009E6011" w:rsidP="00EB3C73">
      <w:pPr>
        <w:ind w:right="1435"/>
      </w:pPr>
    </w:p>
    <w:p w14:paraId="60A0AB7B" w14:textId="77777777" w:rsidR="00776AF5" w:rsidRDefault="00776AF5" w:rsidP="00F4238F">
      <w:pPr>
        <w:tabs>
          <w:tab w:val="left" w:pos="5715"/>
        </w:tabs>
        <w:ind w:right="1435"/>
      </w:pPr>
    </w:p>
    <w:p w14:paraId="5C1E1459" w14:textId="2C4E3CE5" w:rsidR="007F3323" w:rsidRDefault="00BF5FBB" w:rsidP="00F4238F">
      <w:pPr>
        <w:tabs>
          <w:tab w:val="left" w:pos="5715"/>
        </w:tabs>
        <w:ind w:right="1435"/>
      </w:pPr>
      <w:r>
        <w:t>Экономист</w:t>
      </w:r>
      <w:r w:rsidR="007F3323">
        <w:t xml:space="preserve">                </w:t>
      </w:r>
      <w:r w:rsidR="007F3323" w:rsidRPr="00EB3C73">
        <w:rPr>
          <w:color w:val="808080" w:themeColor="background1" w:themeShade="80"/>
          <w:u w:val="single"/>
        </w:rPr>
        <w:tab/>
      </w:r>
      <w:r w:rsidR="007F3323">
        <w:t xml:space="preserve">         </w:t>
      </w:r>
      <w:r>
        <w:t>С.Ю.</w:t>
      </w:r>
      <w:r w:rsidR="0062579D">
        <w:t xml:space="preserve"> </w:t>
      </w:r>
      <w:r>
        <w:t>Ловцевич</w:t>
      </w:r>
    </w:p>
    <w:p w14:paraId="08FF82B6" w14:textId="77777777" w:rsidR="004A49B9" w:rsidRDefault="004A49B9" w:rsidP="007F3323">
      <w:pPr>
        <w:ind w:right="1435"/>
        <w:jc w:val="center"/>
      </w:pPr>
    </w:p>
    <w:p w14:paraId="4D463491" w14:textId="77777777" w:rsidR="004A49B9" w:rsidRDefault="004A49B9" w:rsidP="007F3323">
      <w:pPr>
        <w:ind w:right="1435"/>
        <w:jc w:val="center"/>
      </w:pPr>
    </w:p>
    <w:p w14:paraId="195B7E36" w14:textId="77777777" w:rsidR="00BC1C7C" w:rsidRDefault="00BC1C7C" w:rsidP="007F3323">
      <w:pPr>
        <w:ind w:right="1435"/>
        <w:jc w:val="center"/>
      </w:pPr>
    </w:p>
    <w:p w14:paraId="6605A7CB" w14:textId="77777777" w:rsidR="00B67D7F" w:rsidRDefault="00B67D7F" w:rsidP="007F3323">
      <w:pPr>
        <w:ind w:right="1435"/>
        <w:jc w:val="center"/>
      </w:pPr>
    </w:p>
    <w:p w14:paraId="02031035" w14:textId="77777777" w:rsidR="00B67D7F" w:rsidRDefault="00B67D7F" w:rsidP="007F3323">
      <w:pPr>
        <w:ind w:right="1435"/>
        <w:jc w:val="center"/>
      </w:pPr>
    </w:p>
    <w:p w14:paraId="4A918597" w14:textId="77777777" w:rsidR="0041021E" w:rsidRDefault="0041021E" w:rsidP="0041021E">
      <w:pPr>
        <w:tabs>
          <w:tab w:val="left" w:pos="5715"/>
        </w:tabs>
        <w:ind w:right="1435"/>
      </w:pPr>
    </w:p>
    <w:p w14:paraId="4BBEBE82" w14:textId="77777777" w:rsidR="00B67D7F" w:rsidRDefault="00B67D7F" w:rsidP="007F3323">
      <w:pPr>
        <w:ind w:right="1435"/>
        <w:jc w:val="center"/>
      </w:pPr>
    </w:p>
    <w:p w14:paraId="6F9F6B19" w14:textId="77777777" w:rsidR="00EB3C73" w:rsidRDefault="00EB3C73" w:rsidP="007F3323">
      <w:pPr>
        <w:tabs>
          <w:tab w:val="left" w:pos="5715"/>
        </w:tabs>
        <w:ind w:right="1435"/>
        <w:jc w:val="center"/>
      </w:pPr>
    </w:p>
    <w:p w14:paraId="51DC912C" w14:textId="77777777" w:rsidR="004A49B9" w:rsidRDefault="004A49B9" w:rsidP="00EB3C73">
      <w:pPr>
        <w:tabs>
          <w:tab w:val="left" w:pos="5715"/>
        </w:tabs>
        <w:ind w:right="1435"/>
      </w:pPr>
    </w:p>
    <w:p w14:paraId="15BA1ED4" w14:textId="77777777" w:rsidR="004A49B9" w:rsidRDefault="004A49B9" w:rsidP="00EB3C73">
      <w:pPr>
        <w:tabs>
          <w:tab w:val="left" w:pos="5715"/>
        </w:tabs>
        <w:ind w:right="1435"/>
      </w:pPr>
    </w:p>
    <w:p w14:paraId="203D5654" w14:textId="77777777" w:rsidR="00EB3C73" w:rsidRDefault="00EB3C73" w:rsidP="00EB3C73">
      <w:pPr>
        <w:tabs>
          <w:tab w:val="left" w:pos="5715"/>
        </w:tabs>
        <w:ind w:right="1435"/>
      </w:pPr>
    </w:p>
    <w:p w14:paraId="6C25878A" w14:textId="77777777" w:rsidR="00D05D95" w:rsidRDefault="00D05D95"/>
    <w:sectPr w:rsidR="00D05D95" w:rsidSect="00D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73"/>
    <w:rsid w:val="00023E93"/>
    <w:rsid w:val="00023FB2"/>
    <w:rsid w:val="000332C2"/>
    <w:rsid w:val="00055A09"/>
    <w:rsid w:val="000A7A2F"/>
    <w:rsid w:val="00103177"/>
    <w:rsid w:val="00140FEE"/>
    <w:rsid w:val="00143DE1"/>
    <w:rsid w:val="00176F76"/>
    <w:rsid w:val="001A584A"/>
    <w:rsid w:val="001B0895"/>
    <w:rsid w:val="001B3BA0"/>
    <w:rsid w:val="001D6A7A"/>
    <w:rsid w:val="001E05DF"/>
    <w:rsid w:val="001E36C3"/>
    <w:rsid w:val="001F0977"/>
    <w:rsid w:val="001F41E3"/>
    <w:rsid w:val="00221D88"/>
    <w:rsid w:val="00226AA0"/>
    <w:rsid w:val="002A1259"/>
    <w:rsid w:val="002D1F79"/>
    <w:rsid w:val="00300974"/>
    <w:rsid w:val="003745BF"/>
    <w:rsid w:val="0041021E"/>
    <w:rsid w:val="004609F1"/>
    <w:rsid w:val="00473851"/>
    <w:rsid w:val="004A49B9"/>
    <w:rsid w:val="004C126F"/>
    <w:rsid w:val="004D0765"/>
    <w:rsid w:val="004F6CC2"/>
    <w:rsid w:val="0056286B"/>
    <w:rsid w:val="005D3E41"/>
    <w:rsid w:val="005E691E"/>
    <w:rsid w:val="0060198F"/>
    <w:rsid w:val="00617D3A"/>
    <w:rsid w:val="0062579D"/>
    <w:rsid w:val="00654305"/>
    <w:rsid w:val="006568E9"/>
    <w:rsid w:val="0068015D"/>
    <w:rsid w:val="006911E0"/>
    <w:rsid w:val="006A40DD"/>
    <w:rsid w:val="006A7505"/>
    <w:rsid w:val="00723282"/>
    <w:rsid w:val="00776AF5"/>
    <w:rsid w:val="0079648B"/>
    <w:rsid w:val="007F3323"/>
    <w:rsid w:val="008233B1"/>
    <w:rsid w:val="00846543"/>
    <w:rsid w:val="00847E46"/>
    <w:rsid w:val="00851437"/>
    <w:rsid w:val="00852FA1"/>
    <w:rsid w:val="0086568F"/>
    <w:rsid w:val="00897479"/>
    <w:rsid w:val="008A2A36"/>
    <w:rsid w:val="008A42A8"/>
    <w:rsid w:val="008B497B"/>
    <w:rsid w:val="00927C28"/>
    <w:rsid w:val="00931229"/>
    <w:rsid w:val="00983BD5"/>
    <w:rsid w:val="00995813"/>
    <w:rsid w:val="009E6011"/>
    <w:rsid w:val="00A034D4"/>
    <w:rsid w:val="00A35532"/>
    <w:rsid w:val="00A4146D"/>
    <w:rsid w:val="00A726E0"/>
    <w:rsid w:val="00A73060"/>
    <w:rsid w:val="00AE64B9"/>
    <w:rsid w:val="00B125FD"/>
    <w:rsid w:val="00B346C5"/>
    <w:rsid w:val="00B44C6E"/>
    <w:rsid w:val="00B67D7F"/>
    <w:rsid w:val="00BC1C7C"/>
    <w:rsid w:val="00BF5FBB"/>
    <w:rsid w:val="00C0707A"/>
    <w:rsid w:val="00C20114"/>
    <w:rsid w:val="00C24B84"/>
    <w:rsid w:val="00C25557"/>
    <w:rsid w:val="00C42032"/>
    <w:rsid w:val="00C4509D"/>
    <w:rsid w:val="00C47893"/>
    <w:rsid w:val="00C7664A"/>
    <w:rsid w:val="00CA1E8D"/>
    <w:rsid w:val="00CB5334"/>
    <w:rsid w:val="00CB7263"/>
    <w:rsid w:val="00CF10B1"/>
    <w:rsid w:val="00D054AA"/>
    <w:rsid w:val="00D05D95"/>
    <w:rsid w:val="00D2149D"/>
    <w:rsid w:val="00D25800"/>
    <w:rsid w:val="00DA1FA7"/>
    <w:rsid w:val="00DE1CC6"/>
    <w:rsid w:val="00DF61A6"/>
    <w:rsid w:val="00E052DC"/>
    <w:rsid w:val="00E0772C"/>
    <w:rsid w:val="00E308B9"/>
    <w:rsid w:val="00E50A03"/>
    <w:rsid w:val="00E70663"/>
    <w:rsid w:val="00EA4760"/>
    <w:rsid w:val="00EB3C73"/>
    <w:rsid w:val="00ED436C"/>
    <w:rsid w:val="00EF3AE9"/>
    <w:rsid w:val="00F0028C"/>
    <w:rsid w:val="00F3520B"/>
    <w:rsid w:val="00F4238F"/>
    <w:rsid w:val="00F82E4E"/>
    <w:rsid w:val="00FF3AFF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E5DF6"/>
  <w15:docId w15:val="{6BCDC957-403C-43D3-9342-1C05A4E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0596-969A-40B8-90A6-DA4CFFA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Светлана Ю. Ловцевич</cp:lastModifiedBy>
  <cp:revision>16</cp:revision>
  <cp:lastPrinted>2024-11-29T08:06:00Z</cp:lastPrinted>
  <dcterms:created xsi:type="dcterms:W3CDTF">2010-11-08T06:01:00Z</dcterms:created>
  <dcterms:modified xsi:type="dcterms:W3CDTF">2024-11-29T08:10:00Z</dcterms:modified>
</cp:coreProperties>
</file>